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15</w:t>
      </w:r>
      <w:r>
        <w:rPr>
          <w:rFonts w:hint="eastAsia" w:ascii="宋体" w:hAnsi="宋体"/>
          <w:b/>
          <w:sz w:val="30"/>
          <w:szCs w:val="30"/>
        </w:rPr>
        <w:t xml:space="preserve">课 </w:t>
      </w:r>
      <w:r>
        <w:rPr>
          <w:rFonts w:hint="eastAsia" w:ascii="宋体" w:hAnsi="宋体"/>
          <w:b/>
          <w:sz w:val="30"/>
          <w:szCs w:val="30"/>
          <w:lang w:eastAsia="zh-CN"/>
        </w:rPr>
        <w:t>第二次世界大战</w:t>
      </w:r>
    </w:p>
    <w:p>
      <w:pPr>
        <w:pStyle w:val="22"/>
        <w:numPr>
          <w:ilvl w:val="0"/>
          <w:numId w:val="0"/>
        </w:numPr>
        <w:spacing w:line="340" w:lineRule="exact"/>
        <w:ind w:left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Style w:val="9"/>
          <w:rFonts w:hint="eastAsia"/>
          <w:sz w:val="28"/>
          <w:szCs w:val="28"/>
        </w:rPr>
        <w:t>学习目标：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知道第二次世界大战的主要进程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和主要战场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pStyle w:val="22"/>
        <w:numPr>
          <w:ilvl w:val="0"/>
          <w:numId w:val="0"/>
        </w:numPr>
        <w:spacing w:line="340" w:lineRule="exact"/>
        <w:ind w:left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知道《联合国家宣言》和开罗会议、雅尔塔会议、波兹坦会议等重要国际会议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adjustRightInd w:val="0"/>
        <w:snapToGrid w:val="0"/>
        <w:ind w:firstLine="480" w:firstLineChars="200"/>
        <w:rPr>
          <w:rStyle w:val="9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3、理解世界人民反法西斯战争的艰巨性和胜利原因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Style w:val="9"/>
          <w:rFonts w:hint="eastAsia"/>
          <w:sz w:val="24"/>
        </w:rPr>
        <w:t xml:space="preserve">重难点：  </w:t>
      </w:r>
      <w:r>
        <w:rPr>
          <w:rFonts w:hint="eastAsia" w:ascii="宋体" w:hAnsi="宋体" w:eastAsia="宋体" w:cs="宋体"/>
          <w:kern w:val="0"/>
          <w:sz w:val="24"/>
          <w:szCs w:val="24"/>
        </w:rPr>
        <w:t>重点：知道第二次世界大战的主要进程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、主要战场和重要会议。</w:t>
      </w:r>
    </w:p>
    <w:p>
      <w:pPr>
        <w:pStyle w:val="3"/>
        <w:ind w:firstLine="480" w:firstLineChars="200"/>
        <w:rPr>
          <w:rStyle w:val="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难点：理解世界人民反法西斯战争的艰巨性和胜利原因</w:t>
      </w:r>
    </w:p>
    <w:p>
      <w:pPr>
        <w:ind w:firstLine="482" w:firstLineChars="200"/>
        <w:rPr>
          <w:rStyle w:val="9"/>
        </w:rPr>
      </w:pPr>
      <w:r>
        <w:rPr>
          <w:rStyle w:val="9"/>
          <w:rFonts w:hint="eastAsia"/>
          <w:sz w:val="24"/>
        </w:rPr>
        <w:t>导入新课：</w:t>
      </w:r>
      <w:r>
        <w:rPr>
          <w:rStyle w:val="9"/>
          <w:rFonts w:hint="eastAsia"/>
        </w:rPr>
        <w:t>（2分钟）</w:t>
      </w:r>
    </w:p>
    <w:p>
      <w:pPr>
        <w:ind w:firstLine="482" w:firstLineChars="200"/>
        <w:rPr>
          <w:rStyle w:val="9"/>
        </w:rPr>
      </w:pPr>
      <w:r>
        <w:rPr>
          <w:rStyle w:val="9"/>
          <w:rFonts w:hint="eastAsia"/>
          <w:sz w:val="24"/>
        </w:rPr>
        <w:t>一、</w:t>
      </w:r>
      <w:r>
        <w:rPr>
          <w:rStyle w:val="9"/>
          <w:rFonts w:hint="eastAsia"/>
          <w:b/>
          <w:bCs/>
          <w:sz w:val="24"/>
        </w:rPr>
        <w:t>定向自学</w:t>
      </w:r>
      <w:r>
        <w:rPr>
          <w:rFonts w:hint="eastAsia" w:ascii="宋体" w:hAnsi="宋体" w:cs="宋体"/>
          <w:b/>
          <w:bCs/>
          <w:sz w:val="24"/>
          <w:szCs w:val="24"/>
        </w:rPr>
        <w:t>独思</w:t>
      </w:r>
      <w:r>
        <w:rPr>
          <w:rStyle w:val="9"/>
          <w:rFonts w:hint="eastAsia"/>
          <w:sz w:val="24"/>
        </w:rPr>
        <w:t xml:space="preserve"> </w:t>
      </w:r>
      <w:r>
        <w:rPr>
          <w:rStyle w:val="9"/>
          <w:rFonts w:hint="eastAsia"/>
        </w:rPr>
        <w:t>（</w:t>
      </w:r>
      <w:r>
        <w:rPr>
          <w:rStyle w:val="9"/>
          <w:rFonts w:hint="eastAsia"/>
          <w:lang w:val="en-US" w:eastAsia="zh-CN"/>
        </w:rPr>
        <w:t>4</w:t>
      </w:r>
      <w:r>
        <w:rPr>
          <w:rStyle w:val="9"/>
          <w:rFonts w:hint="eastAsia"/>
        </w:rPr>
        <w:t>分钟）</w:t>
      </w:r>
      <w:bookmarkStart w:id="0" w:name="OLE_LINK2"/>
    </w:p>
    <w:p>
      <w:pPr>
        <w:ind w:firstLine="420" w:firstLineChars="200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317500</wp:posOffset>
            </wp:positionV>
            <wp:extent cx="3355340" cy="1378585"/>
            <wp:effectExtent l="0" t="0" r="1270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kern w:val="0"/>
          <w:sz w:val="24"/>
        </w:rPr>
        <w:t>（一）自学试题研究58页，依据下表，勾画熟读主要进程中的重要史实和重点战役的名称及其影响。</w:t>
      </w:r>
    </w:p>
    <w:bookmarkEnd w:id="0"/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</w:pPr>
    </w:p>
    <w:p>
      <w:pPr>
        <w:spacing w:line="340" w:lineRule="exact"/>
        <w:jc w:val="both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eastAsia="zh-CN"/>
        </w:rPr>
        <w:t>二、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shd w:val="clear" w:color="auto" w:fill="FFFFFF"/>
        </w:rPr>
        <w:t>合作研学</w:t>
      </w:r>
      <w:r>
        <w:rPr>
          <w:rFonts w:hint="eastAsia" w:ascii="宋体" w:hAnsi="宋体" w:cs="宋体"/>
          <w:b/>
          <w:bCs w:val="0"/>
          <w:i w:val="0"/>
          <w:iCs/>
          <w:color w:val="000000"/>
          <w:sz w:val="24"/>
          <w:szCs w:val="24"/>
          <w:u w:val="none"/>
        </w:rPr>
        <w:t>辩思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分钟）</w:t>
      </w:r>
    </w:p>
    <w:p>
      <w:pPr>
        <w:numPr>
          <w:numId w:val="0"/>
        </w:num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 ）</w:t>
      </w:r>
      <w:r>
        <w:rPr>
          <w:rFonts w:hint="eastAsia" w:ascii="宋体" w:hAnsi="宋体"/>
          <w:sz w:val="24"/>
        </w:rPr>
        <w:t xml:space="preserve">同桌之间讨论下列问题。 </w:t>
      </w:r>
    </w:p>
    <w:p>
      <w:pPr>
        <w:numPr>
          <w:numId w:val="0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对比两次世界大战的影响</w:t>
      </w:r>
      <w:r>
        <w:rPr>
          <w:rFonts w:hint="eastAsia"/>
          <w:sz w:val="24"/>
          <w:szCs w:val="24"/>
          <w:lang w:val="en-US" w:eastAsia="zh-CN"/>
        </w:rPr>
        <w:t xml:space="preserve">    2、</w:t>
      </w:r>
      <w:r>
        <w:rPr>
          <w:rFonts w:hint="eastAsia"/>
          <w:sz w:val="24"/>
          <w:szCs w:val="24"/>
          <w:lang w:eastAsia="zh-CN"/>
        </w:rPr>
        <w:t>思考战争带来的启示</w:t>
      </w:r>
    </w:p>
    <w:p>
      <w:pPr>
        <w:spacing w:line="340" w:lineRule="exact"/>
        <w:jc w:val="both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三、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shd w:val="clear" w:color="auto" w:fill="FFFFFF"/>
        </w:rPr>
        <w:t>展示激学</w:t>
      </w:r>
      <w:r>
        <w:rPr>
          <w:rFonts w:hint="eastAsia" w:ascii="宋体" w:hAnsi="宋体" w:cs="宋体"/>
          <w:b/>
          <w:bCs w:val="0"/>
          <w:i w:val="0"/>
          <w:iCs/>
          <w:color w:val="000000"/>
          <w:sz w:val="28"/>
          <w:szCs w:val="28"/>
          <w:u w:val="none"/>
        </w:rPr>
        <w:t>拓思</w:t>
      </w:r>
      <w:r>
        <w:rPr>
          <w:rFonts w:ascii="宋体" w:hAnsi="宋体" w:cs="宋体"/>
          <w:b/>
          <w:bCs w:val="0"/>
          <w:color w:val="000000"/>
          <w:kern w:val="0"/>
          <w:sz w:val="28"/>
          <w:szCs w:val="28"/>
          <w:shd w:val="clear" w:color="auto" w:fill="FFFFFF"/>
        </w:rPr>
        <w:t>+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shd w:val="clear" w:color="auto" w:fill="FFFFFF"/>
        </w:rPr>
        <w:t>精讲领学</w:t>
      </w:r>
      <w:r>
        <w:rPr>
          <w:rFonts w:hint="eastAsia" w:ascii="宋体" w:hAnsi="宋体" w:cs="宋体"/>
          <w:b/>
          <w:bCs w:val="0"/>
          <w:i w:val="0"/>
          <w:iCs/>
          <w:color w:val="000000"/>
          <w:sz w:val="28"/>
          <w:szCs w:val="28"/>
          <w:u w:val="none"/>
        </w:rPr>
        <w:t>导思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（10分钟）</w:t>
      </w:r>
    </w:p>
    <w:p>
      <w:pPr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 ）</w:t>
      </w:r>
      <w:r>
        <w:rPr>
          <w:rFonts w:hint="eastAsia" w:ascii="宋体" w:hAnsi="宋体"/>
          <w:color w:val="000000"/>
          <w:kern w:val="0"/>
          <w:sz w:val="24"/>
        </w:rPr>
        <w:t>（一）学生展示讨论成果  （二）教师精讲本课重难点、易混点及常考点</w:t>
      </w:r>
    </w:p>
    <w:p>
      <w:pPr>
        <w:spacing w:line="4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四、反馈固学（13分钟）</w:t>
      </w:r>
      <w:r>
        <w:rPr>
          <w:rFonts w:hint="eastAsia" w:ascii="宋体" w:hAnsi="宋体"/>
          <w:b/>
          <w:color w:val="000000"/>
          <w:kern w:val="0"/>
          <w:sz w:val="24"/>
        </w:rPr>
        <w:t>（ ）</w:t>
      </w:r>
      <w:r>
        <w:rPr>
          <w:rFonts w:hint="eastAsia" w:ascii="宋体" w:hAnsi="宋体"/>
          <w:color w:val="000000"/>
          <w:kern w:val="0"/>
          <w:sz w:val="24"/>
        </w:rPr>
        <w:t xml:space="preserve">（一）背诵知识点清单   </w:t>
      </w:r>
      <w:r>
        <w:rPr>
          <w:rFonts w:hint="eastAsia" w:ascii="宋体" w:hAnsi="宋体"/>
          <w:b/>
          <w:color w:val="000000"/>
          <w:kern w:val="0"/>
          <w:sz w:val="24"/>
        </w:rPr>
        <w:t>（ ）</w:t>
      </w:r>
      <w:r>
        <w:rPr>
          <w:rFonts w:hint="eastAsia" w:ascii="宋体" w:hAnsi="宋体"/>
          <w:color w:val="000000"/>
          <w:kern w:val="0"/>
          <w:sz w:val="24"/>
        </w:rPr>
        <w:t>（二）习题巩固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1．英国首相丘吉尔在《二战回忆录》中说：“第二次世界大战的悲剧本来是很容易避免的，善良的软弱强化了邪恶的恶毒。”这句话揭示了            （       ）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A．二战的罪魁祸首是英国、法国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B．绥靖政策对二战发生有重大责任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C．《凡尔赛和约》是二战的罪魁</w:t>
      </w:r>
      <w:r>
        <w:rPr>
          <w:rFonts w:hint="eastAsia" w:cs="宋体" w:asciiTheme="minorEastAsia" w:hAnsiTheme="minorEastAsia"/>
          <w:b/>
          <w:szCs w:val="21"/>
        </w:rPr>
        <w:tab/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D．捷克斯洛伐克的软弱助长了希特勒的野心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2．1919年，《凡尔赛条约》签订后，法国元帅脱口而出：“这不是和平，这是二十年的休战！”他这样说是因为《凡尔赛条约》（       ）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A．触犯了法国的根本利益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B．只暂时调整了战胜国在欧洲的关系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C．只暂时调整了战胜国在亚太地区的关系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D．对战败国处罚苛刻，为下一次大战的爆发埋下隐患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3．有人说，拿破仑的政治生命，终结于滑铁卢，而其决定点，则是在莫斯科的失败。希特勒今天正是走的拿破仑道路，________一役，是他的灭亡的决定点。空白处合适的是（         ）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A．莫斯科保卫战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B．斯大林格勒战役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C．诺曼底登录战役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D．库尔斯克战役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 xml:space="preserve"> </w:t>
      </w:r>
      <w:r>
        <w:rPr>
          <w:rFonts w:hint="eastAsia" w:cs="宋体" w:asciiTheme="minorEastAsia" w:hAnsiTheme="minorEastAsia"/>
          <w:b/>
          <w:szCs w:val="21"/>
          <w:lang w:val="en-US" w:eastAsia="zh-CN"/>
        </w:rPr>
        <w:t>4、</w:t>
      </w:r>
      <w:r>
        <w:rPr>
          <w:rFonts w:hint="eastAsia" w:cs="宋体" w:asciiTheme="minorEastAsia" w:hAnsiTheme="minorEastAsia"/>
          <w:b/>
          <w:szCs w:val="21"/>
        </w:rPr>
        <w:t>(2019年18题，2分)在宣言上签字时，确定了美、英、苏、中在前，其他国家按字母顺序排列的原则，承认四大国在反法西斯同盟中的特殊作用。该“宣言”的签署，标志着(　　)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A. 中国成为反法西斯的东方主战场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B. 世界反法西斯同盟的正式形成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C. 美国开始投入到世界反法西斯战争中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D. 欧洲第二战场的开辟</w:t>
      </w:r>
    </w:p>
    <w:p>
      <w:pPr>
        <w:adjustRightInd w:val="0"/>
        <w:snapToGrid w:val="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  <w:lang w:val="en-US" w:eastAsia="zh-CN"/>
        </w:rPr>
        <w:t>5、</w:t>
      </w:r>
      <w:r>
        <w:rPr>
          <w:rFonts w:hint="eastAsia" w:cs="宋体" w:asciiTheme="minorEastAsia" w:hAnsiTheme="minorEastAsia"/>
          <w:b/>
          <w:szCs w:val="21"/>
        </w:rPr>
        <w:t>(2015年18题，2分)第一次将人权写入的国际文件是《联合国宪章》，它庄严宣布“欲免后世再遭今代人类两度身历惨不堪言之战祸，重申基本人权、人格尊严与价值，以及男女与大小各国平等权利之信念”。可见世界反法西斯战争胜利的伟大意义是(　　)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A. 根除了法西斯势力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B. 使民主、人权与和平的思想深入人心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C. 极大地改变了世界格局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D. 促进了战后新科技革命的兴起</w:t>
      </w:r>
    </w:p>
    <w:p>
      <w:pPr>
        <w:adjustRightInd w:val="0"/>
        <w:snapToGrid w:val="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  <w:lang w:val="en-US" w:eastAsia="zh-CN"/>
        </w:rPr>
        <w:t>6、</w:t>
      </w:r>
      <w:r>
        <w:rPr>
          <w:rFonts w:hint="eastAsia" w:cs="宋体" w:asciiTheme="minorEastAsia" w:hAnsiTheme="minorEastAsia"/>
          <w:b/>
          <w:szCs w:val="21"/>
        </w:rPr>
        <w:t>“第二次世界大战后，不可阻挡的革命浪潮席卷诸殖民地帝国，极其迅速地结束了欧洲的统治。1944至1970年间，总共有63个国家赢得了独立”。材料说明“二战”（      ）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A．推动了社会主义运动的发展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B．壮大了世界反法西斯的力量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C．巩固了欧洲列强的殖民利益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D．加速了世界殖民体系的瓦解</w:t>
      </w:r>
    </w:p>
    <w:p>
      <w:pPr>
        <w:adjustRightInd w:val="0"/>
        <w:snapToGrid w:val="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  <w:lang w:val="en-US" w:eastAsia="zh-CN"/>
        </w:rPr>
        <w:t>7</w:t>
      </w:r>
      <w:r>
        <w:rPr>
          <w:rFonts w:hint="eastAsia" w:cs="宋体" w:asciiTheme="minorEastAsia" w:hAnsiTheme="minorEastAsia"/>
          <w:b/>
          <w:szCs w:val="21"/>
        </w:rPr>
        <w:t>.第一次世界大战期间，英国失去了对外投资的四分之一，法国失去了三分之一，而德国则失去了全部对外投资。第二次世界大战后欧洲失去了其大部分殖民地。此材料意在说明两次世界大战（     ）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A．大大削弱了欧洲的力量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B．给世界人民带来巨大灾难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C．使欧洲失去国际影响力</w:t>
      </w:r>
      <w:r>
        <w:rPr>
          <w:rFonts w:hint="eastAsia" w:cs="宋体" w:asciiTheme="minorEastAsia" w:hAnsiTheme="minorEastAsia"/>
          <w:b/>
          <w:szCs w:val="21"/>
        </w:rPr>
        <w:tab/>
      </w:r>
      <w:r>
        <w:rPr>
          <w:rFonts w:hint="eastAsia" w:cs="宋体" w:asciiTheme="minorEastAsia" w:hAnsiTheme="minorEastAsia"/>
          <w:b/>
          <w:szCs w:val="21"/>
        </w:rPr>
        <w:t>D．促进殖民地国家民族解放</w:t>
      </w:r>
    </w:p>
    <w:p>
      <w:pPr>
        <w:adjustRightInd w:val="0"/>
        <w:snapToGrid w:val="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  <w:lang w:val="en-US" w:eastAsia="zh-CN"/>
        </w:rPr>
        <w:t>8、</w:t>
      </w:r>
      <w:r>
        <w:rPr>
          <w:rFonts w:hint="eastAsia" w:cs="宋体" w:asciiTheme="minorEastAsia" w:hAnsiTheme="minorEastAsia"/>
          <w:b/>
          <w:szCs w:val="21"/>
        </w:rPr>
        <w:t>（2020年真题 27题）材料　战争结束了，德国领土又一次在大战后缩水。雅尔塔会议规定苏联获得战前波兰东部领土，波兰则从德国这里得到补偿。波德边界被西移到奥德—尼斯河一线。此外，苏联获得了柯尼斯堡。</w:t>
      </w:r>
    </w:p>
    <w:p>
      <w:pPr>
        <w:adjustRightInd w:val="0"/>
        <w:snapToGrid w:val="0"/>
        <w:ind w:firstLine="422" w:firstLineChars="20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整个德国曾经为保卫第三帝国而奋战。不少德国人直到最后一分钟仍然是希特勒的崇拜者。等他们醒过神来，眼前已经是一片片瓦砾。柏林、汉堡、科隆等大城市都被彻底摧毁。人们只好在地下室和废墟中栖身。</w:t>
      </w:r>
    </w:p>
    <w:p>
      <w:pPr>
        <w:adjustRightInd w:val="0"/>
        <w:snapToGrid w:val="0"/>
        <w:ind w:firstLine="422" w:firstLineChars="20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全德国为法西斯战争付出了惨重的代价。据统计，自1939年9月二战爆发以来， 德国共有五百五十万人死亡，两百万人以上伤残，一千五百万人流离失所。</w:t>
      </w:r>
    </w:p>
    <w:p>
      <w:pPr>
        <w:adjustRightInd w:val="0"/>
        <w:snapToGrid w:val="0"/>
        <w:ind w:firstLine="422" w:firstLineChars="20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 xml:space="preserve"> 根据雅尔塔会议对德国占领的规定，1945年6月5日，苏美英法四国组建了盟国管制委员会。美国、英国和苏联各自占领了一片区域，从美国和英国的占领区中又划分出法占区。</w:t>
      </w:r>
    </w:p>
    <w:p>
      <w:pPr>
        <w:adjustRightInd w:val="0"/>
        <w:snapToGrid w:val="0"/>
        <w:ind w:firstLine="826" w:firstLineChars="392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 xml:space="preserve">                      ——以上材料均摘编自杨义成著《不可不知的德国史》</w:t>
      </w:r>
    </w:p>
    <w:p>
      <w:pPr>
        <w:adjustRightInd w:val="0"/>
        <w:snapToGrid w:val="0"/>
        <w:ind w:firstLine="422" w:firstLineChars="200"/>
        <w:jc w:val="left"/>
        <w:rPr>
          <w:rFonts w:hint="eastAsia"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据材料，归纳纳粹统治给</w:t>
      </w:r>
      <w:bookmarkStart w:id="1" w:name="_GoBack"/>
      <w:bookmarkEnd w:id="1"/>
      <w:r>
        <w:rPr>
          <w:rFonts w:hint="eastAsia" w:cs="宋体" w:asciiTheme="minorEastAsia" w:hAnsiTheme="minorEastAsia"/>
          <w:b/>
          <w:szCs w:val="21"/>
        </w:rPr>
        <w:t>德国造成了哪些后果。(8分)</w:t>
      </w:r>
    </w:p>
    <w:sectPr>
      <w:headerReference r:id="rId3" w:type="default"/>
      <w:footerReference r:id="rId4" w:type="default"/>
      <w:footerReference r:id="rId5" w:type="even"/>
      <w:pgSz w:w="11907" w:h="16839"/>
      <w:pgMar w:top="1021" w:right="851" w:bottom="1021" w:left="1021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</w:t>
    </w:r>
  </w:p>
  <w:p>
    <w:pPr>
      <w:pStyle w:val="6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 编号：</w:t>
    </w:r>
    <w:r>
      <w:rPr>
        <w:rFonts w:hint="eastAsia"/>
        <w:sz w:val="21"/>
        <w:szCs w:val="21"/>
        <w:lang w:val="en-US" w:eastAsia="zh-CN"/>
      </w:rPr>
      <w:t>0915</w:t>
    </w:r>
    <w:r>
      <w:rPr>
        <w:rFonts w:hint="eastAsia"/>
        <w:sz w:val="21"/>
        <w:szCs w:val="21"/>
      </w:rPr>
      <w:t xml:space="preserve">     九年级下</w:t>
    </w:r>
    <w:r>
      <w:rPr>
        <w:sz w:val="21"/>
        <w:szCs w:val="21"/>
      </w:rPr>
      <w:t>册</w:t>
    </w:r>
    <w:r>
      <w:rPr>
        <w:rFonts w:hint="eastAsia"/>
        <w:sz w:val="21"/>
        <w:szCs w:val="21"/>
      </w:rPr>
      <w:t>导学案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九年级______班           姓名__________      </w:t>
    </w:r>
  </w:p>
  <w:p>
    <w:pPr>
      <w:pStyle w:val="6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249"/>
    <w:rsid w:val="00002A26"/>
    <w:rsid w:val="00002C97"/>
    <w:rsid w:val="00002EEE"/>
    <w:rsid w:val="00003CC1"/>
    <w:rsid w:val="00007084"/>
    <w:rsid w:val="00007374"/>
    <w:rsid w:val="000102BE"/>
    <w:rsid w:val="00015327"/>
    <w:rsid w:val="0003271D"/>
    <w:rsid w:val="00033CC3"/>
    <w:rsid w:val="000353EB"/>
    <w:rsid w:val="00041550"/>
    <w:rsid w:val="00043AEE"/>
    <w:rsid w:val="00045A7E"/>
    <w:rsid w:val="00050009"/>
    <w:rsid w:val="00051DAB"/>
    <w:rsid w:val="0005255C"/>
    <w:rsid w:val="00053705"/>
    <w:rsid w:val="00055449"/>
    <w:rsid w:val="000563DB"/>
    <w:rsid w:val="00057377"/>
    <w:rsid w:val="00061517"/>
    <w:rsid w:val="000653F7"/>
    <w:rsid w:val="0006596F"/>
    <w:rsid w:val="00067DA6"/>
    <w:rsid w:val="000760ED"/>
    <w:rsid w:val="00076334"/>
    <w:rsid w:val="00086774"/>
    <w:rsid w:val="0009049F"/>
    <w:rsid w:val="00094CD2"/>
    <w:rsid w:val="00094EC5"/>
    <w:rsid w:val="00095BDF"/>
    <w:rsid w:val="000A05A5"/>
    <w:rsid w:val="000A4103"/>
    <w:rsid w:val="000B084F"/>
    <w:rsid w:val="000B2866"/>
    <w:rsid w:val="000B4E8C"/>
    <w:rsid w:val="000B6718"/>
    <w:rsid w:val="000C03F1"/>
    <w:rsid w:val="000C4692"/>
    <w:rsid w:val="000D0871"/>
    <w:rsid w:val="000D2BF7"/>
    <w:rsid w:val="000D326C"/>
    <w:rsid w:val="000D48C1"/>
    <w:rsid w:val="000E1D7F"/>
    <w:rsid w:val="000E6A6D"/>
    <w:rsid w:val="000E6CAA"/>
    <w:rsid w:val="000F109F"/>
    <w:rsid w:val="000F1EBB"/>
    <w:rsid w:val="00100FD9"/>
    <w:rsid w:val="0010256A"/>
    <w:rsid w:val="00103B4C"/>
    <w:rsid w:val="00105555"/>
    <w:rsid w:val="0011274B"/>
    <w:rsid w:val="00114035"/>
    <w:rsid w:val="0012420F"/>
    <w:rsid w:val="00126273"/>
    <w:rsid w:val="001263EA"/>
    <w:rsid w:val="00130C7A"/>
    <w:rsid w:val="001369FC"/>
    <w:rsid w:val="001423CC"/>
    <w:rsid w:val="001428E1"/>
    <w:rsid w:val="00142CCF"/>
    <w:rsid w:val="00143C5E"/>
    <w:rsid w:val="00146AA6"/>
    <w:rsid w:val="00147A10"/>
    <w:rsid w:val="00152721"/>
    <w:rsid w:val="00154BFF"/>
    <w:rsid w:val="00154FE7"/>
    <w:rsid w:val="00161045"/>
    <w:rsid w:val="001634C2"/>
    <w:rsid w:val="001678B2"/>
    <w:rsid w:val="001707B1"/>
    <w:rsid w:val="00171344"/>
    <w:rsid w:val="00171F1D"/>
    <w:rsid w:val="00172A27"/>
    <w:rsid w:val="00172A82"/>
    <w:rsid w:val="00173D77"/>
    <w:rsid w:val="001740EE"/>
    <w:rsid w:val="00183DE0"/>
    <w:rsid w:val="0018438C"/>
    <w:rsid w:val="00192229"/>
    <w:rsid w:val="001938BB"/>
    <w:rsid w:val="00195BC1"/>
    <w:rsid w:val="001A3672"/>
    <w:rsid w:val="001A7639"/>
    <w:rsid w:val="001A76BE"/>
    <w:rsid w:val="001B0AB7"/>
    <w:rsid w:val="001B479F"/>
    <w:rsid w:val="001B54D6"/>
    <w:rsid w:val="001C7E04"/>
    <w:rsid w:val="001D05D6"/>
    <w:rsid w:val="001D546A"/>
    <w:rsid w:val="001E29AA"/>
    <w:rsid w:val="001E39B4"/>
    <w:rsid w:val="001E6682"/>
    <w:rsid w:val="001F0616"/>
    <w:rsid w:val="001F0FBC"/>
    <w:rsid w:val="001F2F53"/>
    <w:rsid w:val="001F72EF"/>
    <w:rsid w:val="001F7467"/>
    <w:rsid w:val="00207439"/>
    <w:rsid w:val="00207C99"/>
    <w:rsid w:val="002117F3"/>
    <w:rsid w:val="00224AC7"/>
    <w:rsid w:val="00227C13"/>
    <w:rsid w:val="00235A4C"/>
    <w:rsid w:val="002362A3"/>
    <w:rsid w:val="002371D7"/>
    <w:rsid w:val="0023728D"/>
    <w:rsid w:val="002401BE"/>
    <w:rsid w:val="00243993"/>
    <w:rsid w:val="002451DA"/>
    <w:rsid w:val="002468BE"/>
    <w:rsid w:val="002504B9"/>
    <w:rsid w:val="00251101"/>
    <w:rsid w:val="00251305"/>
    <w:rsid w:val="00253D6D"/>
    <w:rsid w:val="00255611"/>
    <w:rsid w:val="00261179"/>
    <w:rsid w:val="002623F3"/>
    <w:rsid w:val="002663A6"/>
    <w:rsid w:val="0026785E"/>
    <w:rsid w:val="0028060B"/>
    <w:rsid w:val="0028228E"/>
    <w:rsid w:val="0028581D"/>
    <w:rsid w:val="002859E5"/>
    <w:rsid w:val="00287672"/>
    <w:rsid w:val="002910E3"/>
    <w:rsid w:val="002942BF"/>
    <w:rsid w:val="00294BD1"/>
    <w:rsid w:val="00296F7D"/>
    <w:rsid w:val="002A27EC"/>
    <w:rsid w:val="002A61CC"/>
    <w:rsid w:val="002A6447"/>
    <w:rsid w:val="002B2B1C"/>
    <w:rsid w:val="002B502D"/>
    <w:rsid w:val="002B6DDC"/>
    <w:rsid w:val="002B7927"/>
    <w:rsid w:val="002C31F9"/>
    <w:rsid w:val="002C4A16"/>
    <w:rsid w:val="002C7AF9"/>
    <w:rsid w:val="002C7DC1"/>
    <w:rsid w:val="002D068E"/>
    <w:rsid w:val="002D1214"/>
    <w:rsid w:val="002D28DC"/>
    <w:rsid w:val="002D442E"/>
    <w:rsid w:val="002D61BE"/>
    <w:rsid w:val="002D63F2"/>
    <w:rsid w:val="002D698F"/>
    <w:rsid w:val="002E2A90"/>
    <w:rsid w:val="002F2A8B"/>
    <w:rsid w:val="002F33B2"/>
    <w:rsid w:val="002F6BFA"/>
    <w:rsid w:val="0030038E"/>
    <w:rsid w:val="00300BBE"/>
    <w:rsid w:val="003056EC"/>
    <w:rsid w:val="00307C33"/>
    <w:rsid w:val="003110C1"/>
    <w:rsid w:val="0031203E"/>
    <w:rsid w:val="0031478A"/>
    <w:rsid w:val="00315284"/>
    <w:rsid w:val="0032225B"/>
    <w:rsid w:val="00324F9B"/>
    <w:rsid w:val="0032594E"/>
    <w:rsid w:val="00325BC5"/>
    <w:rsid w:val="00333D07"/>
    <w:rsid w:val="00337167"/>
    <w:rsid w:val="00337CC3"/>
    <w:rsid w:val="0034020F"/>
    <w:rsid w:val="00342D2F"/>
    <w:rsid w:val="003449CA"/>
    <w:rsid w:val="003504E0"/>
    <w:rsid w:val="00351ADE"/>
    <w:rsid w:val="00351FEB"/>
    <w:rsid w:val="0035243F"/>
    <w:rsid w:val="003575A1"/>
    <w:rsid w:val="00357F0F"/>
    <w:rsid w:val="003613C4"/>
    <w:rsid w:val="003637B4"/>
    <w:rsid w:val="00364280"/>
    <w:rsid w:val="00367E04"/>
    <w:rsid w:val="00372F81"/>
    <w:rsid w:val="0038520E"/>
    <w:rsid w:val="003853A2"/>
    <w:rsid w:val="00386902"/>
    <w:rsid w:val="0039236E"/>
    <w:rsid w:val="00393902"/>
    <w:rsid w:val="00396D6D"/>
    <w:rsid w:val="003A23E3"/>
    <w:rsid w:val="003B21B7"/>
    <w:rsid w:val="003B3391"/>
    <w:rsid w:val="003D173E"/>
    <w:rsid w:val="003E1810"/>
    <w:rsid w:val="003E45A4"/>
    <w:rsid w:val="003E5E0A"/>
    <w:rsid w:val="003E5EBA"/>
    <w:rsid w:val="003E5F59"/>
    <w:rsid w:val="003E6820"/>
    <w:rsid w:val="003F0B03"/>
    <w:rsid w:val="003F3E96"/>
    <w:rsid w:val="003F55A2"/>
    <w:rsid w:val="003F6338"/>
    <w:rsid w:val="003F6884"/>
    <w:rsid w:val="0040003F"/>
    <w:rsid w:val="004006DB"/>
    <w:rsid w:val="00401B3E"/>
    <w:rsid w:val="0040617A"/>
    <w:rsid w:val="004108D4"/>
    <w:rsid w:val="00414D00"/>
    <w:rsid w:val="00422050"/>
    <w:rsid w:val="004241ED"/>
    <w:rsid w:val="0042486E"/>
    <w:rsid w:val="00433C52"/>
    <w:rsid w:val="00436D0A"/>
    <w:rsid w:val="00440222"/>
    <w:rsid w:val="00441F62"/>
    <w:rsid w:val="004425BF"/>
    <w:rsid w:val="00443799"/>
    <w:rsid w:val="004450F4"/>
    <w:rsid w:val="00445365"/>
    <w:rsid w:val="004558CC"/>
    <w:rsid w:val="004565CB"/>
    <w:rsid w:val="00461439"/>
    <w:rsid w:val="00462533"/>
    <w:rsid w:val="004645D2"/>
    <w:rsid w:val="004708F4"/>
    <w:rsid w:val="0047175E"/>
    <w:rsid w:val="00472258"/>
    <w:rsid w:val="0047230B"/>
    <w:rsid w:val="00473C20"/>
    <w:rsid w:val="00473E99"/>
    <w:rsid w:val="00482436"/>
    <w:rsid w:val="00484ECB"/>
    <w:rsid w:val="0048594B"/>
    <w:rsid w:val="00486135"/>
    <w:rsid w:val="004918BB"/>
    <w:rsid w:val="00492D10"/>
    <w:rsid w:val="00496B40"/>
    <w:rsid w:val="00496EF9"/>
    <w:rsid w:val="0049765D"/>
    <w:rsid w:val="00497CD2"/>
    <w:rsid w:val="004B1A0D"/>
    <w:rsid w:val="004C4818"/>
    <w:rsid w:val="004E2977"/>
    <w:rsid w:val="004E6E5D"/>
    <w:rsid w:val="004F05A9"/>
    <w:rsid w:val="004F3F2A"/>
    <w:rsid w:val="004F419B"/>
    <w:rsid w:val="004F63E7"/>
    <w:rsid w:val="004F6B1E"/>
    <w:rsid w:val="004F72FC"/>
    <w:rsid w:val="0050167D"/>
    <w:rsid w:val="00505EA9"/>
    <w:rsid w:val="00506BA7"/>
    <w:rsid w:val="00507E9C"/>
    <w:rsid w:val="00510C50"/>
    <w:rsid w:val="0051144A"/>
    <w:rsid w:val="00511BC9"/>
    <w:rsid w:val="00511EB9"/>
    <w:rsid w:val="005167CC"/>
    <w:rsid w:val="005169CE"/>
    <w:rsid w:val="005202E0"/>
    <w:rsid w:val="0052338F"/>
    <w:rsid w:val="005236D8"/>
    <w:rsid w:val="005248DC"/>
    <w:rsid w:val="00526170"/>
    <w:rsid w:val="00526462"/>
    <w:rsid w:val="00532AC5"/>
    <w:rsid w:val="0053365A"/>
    <w:rsid w:val="00534486"/>
    <w:rsid w:val="00537218"/>
    <w:rsid w:val="0054083A"/>
    <w:rsid w:val="00554887"/>
    <w:rsid w:val="005559A9"/>
    <w:rsid w:val="005564C9"/>
    <w:rsid w:val="00557256"/>
    <w:rsid w:val="0056002B"/>
    <w:rsid w:val="00561783"/>
    <w:rsid w:val="0056588C"/>
    <w:rsid w:val="005754F0"/>
    <w:rsid w:val="00576F76"/>
    <w:rsid w:val="00583D1D"/>
    <w:rsid w:val="00585B66"/>
    <w:rsid w:val="00585D86"/>
    <w:rsid w:val="00586CA9"/>
    <w:rsid w:val="00587F13"/>
    <w:rsid w:val="00590B87"/>
    <w:rsid w:val="005A1E23"/>
    <w:rsid w:val="005A6B44"/>
    <w:rsid w:val="005B354D"/>
    <w:rsid w:val="005B6410"/>
    <w:rsid w:val="005B6733"/>
    <w:rsid w:val="005C0DD7"/>
    <w:rsid w:val="005C1F13"/>
    <w:rsid w:val="005C2C71"/>
    <w:rsid w:val="005C4DEA"/>
    <w:rsid w:val="005C6546"/>
    <w:rsid w:val="005D092F"/>
    <w:rsid w:val="005D6523"/>
    <w:rsid w:val="005D6D9E"/>
    <w:rsid w:val="005D72EE"/>
    <w:rsid w:val="005E5519"/>
    <w:rsid w:val="005F139C"/>
    <w:rsid w:val="005F47ED"/>
    <w:rsid w:val="005F481C"/>
    <w:rsid w:val="005F5FA8"/>
    <w:rsid w:val="00600476"/>
    <w:rsid w:val="00604EAE"/>
    <w:rsid w:val="006135B6"/>
    <w:rsid w:val="00623085"/>
    <w:rsid w:val="006301AC"/>
    <w:rsid w:val="006358F3"/>
    <w:rsid w:val="0063691C"/>
    <w:rsid w:val="006428D4"/>
    <w:rsid w:val="00645531"/>
    <w:rsid w:val="00656021"/>
    <w:rsid w:val="00656032"/>
    <w:rsid w:val="00665431"/>
    <w:rsid w:val="0066641C"/>
    <w:rsid w:val="006665B6"/>
    <w:rsid w:val="00670CB9"/>
    <w:rsid w:val="006734EA"/>
    <w:rsid w:val="0069048A"/>
    <w:rsid w:val="00691B83"/>
    <w:rsid w:val="00691DE1"/>
    <w:rsid w:val="00695A54"/>
    <w:rsid w:val="00697334"/>
    <w:rsid w:val="006B2A17"/>
    <w:rsid w:val="006B3E0F"/>
    <w:rsid w:val="006C1F91"/>
    <w:rsid w:val="006C39D3"/>
    <w:rsid w:val="006C5D49"/>
    <w:rsid w:val="006C673F"/>
    <w:rsid w:val="006E0934"/>
    <w:rsid w:val="006F40F8"/>
    <w:rsid w:val="006F7452"/>
    <w:rsid w:val="006F784F"/>
    <w:rsid w:val="00706930"/>
    <w:rsid w:val="007112CE"/>
    <w:rsid w:val="00711A8B"/>
    <w:rsid w:val="007155A5"/>
    <w:rsid w:val="00715EAD"/>
    <w:rsid w:val="007176E0"/>
    <w:rsid w:val="0073357A"/>
    <w:rsid w:val="00734D44"/>
    <w:rsid w:val="007352EE"/>
    <w:rsid w:val="007370F2"/>
    <w:rsid w:val="00737D64"/>
    <w:rsid w:val="00742281"/>
    <w:rsid w:val="00743087"/>
    <w:rsid w:val="00746B85"/>
    <w:rsid w:val="00750811"/>
    <w:rsid w:val="00751E4F"/>
    <w:rsid w:val="00752975"/>
    <w:rsid w:val="00752BDB"/>
    <w:rsid w:val="007610A0"/>
    <w:rsid w:val="007615BA"/>
    <w:rsid w:val="00763603"/>
    <w:rsid w:val="007807A5"/>
    <w:rsid w:val="00792266"/>
    <w:rsid w:val="007A1083"/>
    <w:rsid w:val="007A493A"/>
    <w:rsid w:val="007A5157"/>
    <w:rsid w:val="007A7D24"/>
    <w:rsid w:val="007A7DF0"/>
    <w:rsid w:val="007B02C6"/>
    <w:rsid w:val="007B5B38"/>
    <w:rsid w:val="007C3C03"/>
    <w:rsid w:val="007D5312"/>
    <w:rsid w:val="007D69AD"/>
    <w:rsid w:val="007D75D5"/>
    <w:rsid w:val="007E18F2"/>
    <w:rsid w:val="007E2F9F"/>
    <w:rsid w:val="007E4191"/>
    <w:rsid w:val="007F3097"/>
    <w:rsid w:val="007F3738"/>
    <w:rsid w:val="007F3C4F"/>
    <w:rsid w:val="007F40A3"/>
    <w:rsid w:val="007F4460"/>
    <w:rsid w:val="0080139F"/>
    <w:rsid w:val="00804DD1"/>
    <w:rsid w:val="00814E3A"/>
    <w:rsid w:val="008171F3"/>
    <w:rsid w:val="0081754B"/>
    <w:rsid w:val="00817A3B"/>
    <w:rsid w:val="00822A70"/>
    <w:rsid w:val="00824B55"/>
    <w:rsid w:val="00826127"/>
    <w:rsid w:val="0082659E"/>
    <w:rsid w:val="00826DDD"/>
    <w:rsid w:val="0083778F"/>
    <w:rsid w:val="00837F24"/>
    <w:rsid w:val="00845C80"/>
    <w:rsid w:val="008460E8"/>
    <w:rsid w:val="00852E13"/>
    <w:rsid w:val="00854BB6"/>
    <w:rsid w:val="00860A77"/>
    <w:rsid w:val="00862CE8"/>
    <w:rsid w:val="00863B53"/>
    <w:rsid w:val="00864D94"/>
    <w:rsid w:val="0086561E"/>
    <w:rsid w:val="00871F75"/>
    <w:rsid w:val="00874F62"/>
    <w:rsid w:val="008754C8"/>
    <w:rsid w:val="00877B88"/>
    <w:rsid w:val="00882B28"/>
    <w:rsid w:val="00884E5D"/>
    <w:rsid w:val="008A6A11"/>
    <w:rsid w:val="008B05FC"/>
    <w:rsid w:val="008B0DA3"/>
    <w:rsid w:val="008B1260"/>
    <w:rsid w:val="008B16A7"/>
    <w:rsid w:val="008B77FB"/>
    <w:rsid w:val="008C1244"/>
    <w:rsid w:val="008C1560"/>
    <w:rsid w:val="008C356C"/>
    <w:rsid w:val="008C3924"/>
    <w:rsid w:val="008C76E6"/>
    <w:rsid w:val="008D2E3F"/>
    <w:rsid w:val="008D568B"/>
    <w:rsid w:val="008D5C63"/>
    <w:rsid w:val="008D61C5"/>
    <w:rsid w:val="008D7C66"/>
    <w:rsid w:val="008E422F"/>
    <w:rsid w:val="008E6283"/>
    <w:rsid w:val="008F0395"/>
    <w:rsid w:val="008F0895"/>
    <w:rsid w:val="008F72A7"/>
    <w:rsid w:val="0090032D"/>
    <w:rsid w:val="00902EB6"/>
    <w:rsid w:val="00903D96"/>
    <w:rsid w:val="0090498D"/>
    <w:rsid w:val="0090697E"/>
    <w:rsid w:val="009076FF"/>
    <w:rsid w:val="00910937"/>
    <w:rsid w:val="00910F9C"/>
    <w:rsid w:val="00911FBD"/>
    <w:rsid w:val="00912D5D"/>
    <w:rsid w:val="0091467A"/>
    <w:rsid w:val="00922694"/>
    <w:rsid w:val="00923341"/>
    <w:rsid w:val="00930827"/>
    <w:rsid w:val="009329D1"/>
    <w:rsid w:val="009350F3"/>
    <w:rsid w:val="009351DA"/>
    <w:rsid w:val="00935F0B"/>
    <w:rsid w:val="009365EE"/>
    <w:rsid w:val="00936765"/>
    <w:rsid w:val="0094545B"/>
    <w:rsid w:val="00953283"/>
    <w:rsid w:val="00955E12"/>
    <w:rsid w:val="00960917"/>
    <w:rsid w:val="00966123"/>
    <w:rsid w:val="009667E3"/>
    <w:rsid w:val="00966E89"/>
    <w:rsid w:val="00971B1D"/>
    <w:rsid w:val="00974773"/>
    <w:rsid w:val="00980F4E"/>
    <w:rsid w:val="009846F6"/>
    <w:rsid w:val="0098550F"/>
    <w:rsid w:val="00987423"/>
    <w:rsid w:val="00990B93"/>
    <w:rsid w:val="009920C1"/>
    <w:rsid w:val="00995134"/>
    <w:rsid w:val="00996980"/>
    <w:rsid w:val="0099768A"/>
    <w:rsid w:val="009A1753"/>
    <w:rsid w:val="009A199F"/>
    <w:rsid w:val="009B0B4D"/>
    <w:rsid w:val="009B7D19"/>
    <w:rsid w:val="009C097B"/>
    <w:rsid w:val="009C58F1"/>
    <w:rsid w:val="009C63E7"/>
    <w:rsid w:val="009C670F"/>
    <w:rsid w:val="009C7986"/>
    <w:rsid w:val="009D63B9"/>
    <w:rsid w:val="009D6FC3"/>
    <w:rsid w:val="009D7527"/>
    <w:rsid w:val="009D79CB"/>
    <w:rsid w:val="009E01C4"/>
    <w:rsid w:val="009E2405"/>
    <w:rsid w:val="009E4D8D"/>
    <w:rsid w:val="009E62F7"/>
    <w:rsid w:val="00A02200"/>
    <w:rsid w:val="00A030B1"/>
    <w:rsid w:val="00A043B1"/>
    <w:rsid w:val="00A124AC"/>
    <w:rsid w:val="00A13A93"/>
    <w:rsid w:val="00A14089"/>
    <w:rsid w:val="00A2083A"/>
    <w:rsid w:val="00A21CFC"/>
    <w:rsid w:val="00A227E7"/>
    <w:rsid w:val="00A3584E"/>
    <w:rsid w:val="00A456B8"/>
    <w:rsid w:val="00A528BD"/>
    <w:rsid w:val="00A5382E"/>
    <w:rsid w:val="00A578D8"/>
    <w:rsid w:val="00A622E6"/>
    <w:rsid w:val="00A65287"/>
    <w:rsid w:val="00A657B1"/>
    <w:rsid w:val="00A725B1"/>
    <w:rsid w:val="00A76454"/>
    <w:rsid w:val="00A80430"/>
    <w:rsid w:val="00A83C56"/>
    <w:rsid w:val="00A867E1"/>
    <w:rsid w:val="00A869B4"/>
    <w:rsid w:val="00A9309E"/>
    <w:rsid w:val="00AA0187"/>
    <w:rsid w:val="00AA2A82"/>
    <w:rsid w:val="00AA3588"/>
    <w:rsid w:val="00AA378E"/>
    <w:rsid w:val="00AA51E8"/>
    <w:rsid w:val="00AA59F0"/>
    <w:rsid w:val="00AB5D5B"/>
    <w:rsid w:val="00AC40D5"/>
    <w:rsid w:val="00AD0FF0"/>
    <w:rsid w:val="00AD597F"/>
    <w:rsid w:val="00AD5A1D"/>
    <w:rsid w:val="00AD739A"/>
    <w:rsid w:val="00AD7553"/>
    <w:rsid w:val="00AE15B9"/>
    <w:rsid w:val="00AE2CAA"/>
    <w:rsid w:val="00AE4D9A"/>
    <w:rsid w:val="00AE7DA9"/>
    <w:rsid w:val="00AF0280"/>
    <w:rsid w:val="00AF1939"/>
    <w:rsid w:val="00AF3CD7"/>
    <w:rsid w:val="00AF732D"/>
    <w:rsid w:val="00B051D0"/>
    <w:rsid w:val="00B07FB0"/>
    <w:rsid w:val="00B10CCE"/>
    <w:rsid w:val="00B13ADF"/>
    <w:rsid w:val="00B13E0C"/>
    <w:rsid w:val="00B152C6"/>
    <w:rsid w:val="00B2066D"/>
    <w:rsid w:val="00B2545C"/>
    <w:rsid w:val="00B276B6"/>
    <w:rsid w:val="00B309EB"/>
    <w:rsid w:val="00B316B5"/>
    <w:rsid w:val="00B3415D"/>
    <w:rsid w:val="00B34DA1"/>
    <w:rsid w:val="00B42A26"/>
    <w:rsid w:val="00B45A9F"/>
    <w:rsid w:val="00B45E95"/>
    <w:rsid w:val="00B46138"/>
    <w:rsid w:val="00B5539F"/>
    <w:rsid w:val="00B5628B"/>
    <w:rsid w:val="00B63449"/>
    <w:rsid w:val="00B64BF0"/>
    <w:rsid w:val="00B64E2E"/>
    <w:rsid w:val="00B71599"/>
    <w:rsid w:val="00B73367"/>
    <w:rsid w:val="00B73E5C"/>
    <w:rsid w:val="00B82EA9"/>
    <w:rsid w:val="00B83064"/>
    <w:rsid w:val="00B85176"/>
    <w:rsid w:val="00B87E75"/>
    <w:rsid w:val="00B90557"/>
    <w:rsid w:val="00B91FF8"/>
    <w:rsid w:val="00B928C4"/>
    <w:rsid w:val="00B94250"/>
    <w:rsid w:val="00B945F6"/>
    <w:rsid w:val="00B9564A"/>
    <w:rsid w:val="00B963B5"/>
    <w:rsid w:val="00BA0AEF"/>
    <w:rsid w:val="00BA512A"/>
    <w:rsid w:val="00BA55B4"/>
    <w:rsid w:val="00BA68D4"/>
    <w:rsid w:val="00BB13E1"/>
    <w:rsid w:val="00BB31B9"/>
    <w:rsid w:val="00BC5BF0"/>
    <w:rsid w:val="00BD3521"/>
    <w:rsid w:val="00BD6C38"/>
    <w:rsid w:val="00BD6DAB"/>
    <w:rsid w:val="00BE1C24"/>
    <w:rsid w:val="00BE2005"/>
    <w:rsid w:val="00BE634F"/>
    <w:rsid w:val="00BF0F1E"/>
    <w:rsid w:val="00BF3843"/>
    <w:rsid w:val="00BF3B57"/>
    <w:rsid w:val="00BF6B05"/>
    <w:rsid w:val="00BF6B0B"/>
    <w:rsid w:val="00C00618"/>
    <w:rsid w:val="00C0089F"/>
    <w:rsid w:val="00C077BF"/>
    <w:rsid w:val="00C100E5"/>
    <w:rsid w:val="00C126E2"/>
    <w:rsid w:val="00C16EF5"/>
    <w:rsid w:val="00C17FAF"/>
    <w:rsid w:val="00C20513"/>
    <w:rsid w:val="00C22655"/>
    <w:rsid w:val="00C22967"/>
    <w:rsid w:val="00C34B37"/>
    <w:rsid w:val="00C3690A"/>
    <w:rsid w:val="00C54E1A"/>
    <w:rsid w:val="00C55C3E"/>
    <w:rsid w:val="00C61A4F"/>
    <w:rsid w:val="00C61E8B"/>
    <w:rsid w:val="00C625C4"/>
    <w:rsid w:val="00C6667C"/>
    <w:rsid w:val="00C70AB0"/>
    <w:rsid w:val="00C74D0D"/>
    <w:rsid w:val="00C74ED8"/>
    <w:rsid w:val="00C77480"/>
    <w:rsid w:val="00C81B31"/>
    <w:rsid w:val="00C82954"/>
    <w:rsid w:val="00C84205"/>
    <w:rsid w:val="00C87726"/>
    <w:rsid w:val="00C9016A"/>
    <w:rsid w:val="00C9080A"/>
    <w:rsid w:val="00C93D75"/>
    <w:rsid w:val="00C94D01"/>
    <w:rsid w:val="00CA4982"/>
    <w:rsid w:val="00CA65D3"/>
    <w:rsid w:val="00CA79D7"/>
    <w:rsid w:val="00CB0113"/>
    <w:rsid w:val="00CB1771"/>
    <w:rsid w:val="00CB47DE"/>
    <w:rsid w:val="00CB555D"/>
    <w:rsid w:val="00CB5655"/>
    <w:rsid w:val="00CB7CB3"/>
    <w:rsid w:val="00CC5402"/>
    <w:rsid w:val="00CD4D48"/>
    <w:rsid w:val="00CD6777"/>
    <w:rsid w:val="00CE1573"/>
    <w:rsid w:val="00CE3FBC"/>
    <w:rsid w:val="00CE77BE"/>
    <w:rsid w:val="00CF0354"/>
    <w:rsid w:val="00CF3D04"/>
    <w:rsid w:val="00CF3EFE"/>
    <w:rsid w:val="00CF53B9"/>
    <w:rsid w:val="00D0062F"/>
    <w:rsid w:val="00D01E44"/>
    <w:rsid w:val="00D05F7D"/>
    <w:rsid w:val="00D0704C"/>
    <w:rsid w:val="00D11DBF"/>
    <w:rsid w:val="00D15251"/>
    <w:rsid w:val="00D2404C"/>
    <w:rsid w:val="00D24898"/>
    <w:rsid w:val="00D27A95"/>
    <w:rsid w:val="00D332CF"/>
    <w:rsid w:val="00D3403E"/>
    <w:rsid w:val="00D3530A"/>
    <w:rsid w:val="00D36E7F"/>
    <w:rsid w:val="00D377FE"/>
    <w:rsid w:val="00D37B21"/>
    <w:rsid w:val="00D414E5"/>
    <w:rsid w:val="00D4506E"/>
    <w:rsid w:val="00D53E29"/>
    <w:rsid w:val="00D62E29"/>
    <w:rsid w:val="00D65D8F"/>
    <w:rsid w:val="00D67234"/>
    <w:rsid w:val="00D7099B"/>
    <w:rsid w:val="00D97DAD"/>
    <w:rsid w:val="00DA0AC2"/>
    <w:rsid w:val="00DA15AC"/>
    <w:rsid w:val="00DA27D9"/>
    <w:rsid w:val="00DA6DD1"/>
    <w:rsid w:val="00DB6427"/>
    <w:rsid w:val="00DB6674"/>
    <w:rsid w:val="00DB7295"/>
    <w:rsid w:val="00DC1B03"/>
    <w:rsid w:val="00DC1B3C"/>
    <w:rsid w:val="00DC2BF4"/>
    <w:rsid w:val="00DC3158"/>
    <w:rsid w:val="00DC3422"/>
    <w:rsid w:val="00DC5FF5"/>
    <w:rsid w:val="00DD28E6"/>
    <w:rsid w:val="00DD3B16"/>
    <w:rsid w:val="00DE2B6E"/>
    <w:rsid w:val="00DE65D6"/>
    <w:rsid w:val="00DF01F4"/>
    <w:rsid w:val="00DF1913"/>
    <w:rsid w:val="00DF2508"/>
    <w:rsid w:val="00E013DC"/>
    <w:rsid w:val="00E020F0"/>
    <w:rsid w:val="00E02691"/>
    <w:rsid w:val="00E047D1"/>
    <w:rsid w:val="00E05BB2"/>
    <w:rsid w:val="00E11528"/>
    <w:rsid w:val="00E1563B"/>
    <w:rsid w:val="00E1757E"/>
    <w:rsid w:val="00E200CA"/>
    <w:rsid w:val="00E217EF"/>
    <w:rsid w:val="00E24294"/>
    <w:rsid w:val="00E24805"/>
    <w:rsid w:val="00E322AC"/>
    <w:rsid w:val="00E34E98"/>
    <w:rsid w:val="00E458C4"/>
    <w:rsid w:val="00E47D65"/>
    <w:rsid w:val="00E51F74"/>
    <w:rsid w:val="00E52339"/>
    <w:rsid w:val="00E57254"/>
    <w:rsid w:val="00E646DB"/>
    <w:rsid w:val="00E66469"/>
    <w:rsid w:val="00E70CB8"/>
    <w:rsid w:val="00E755F2"/>
    <w:rsid w:val="00E838EF"/>
    <w:rsid w:val="00E84617"/>
    <w:rsid w:val="00E918FA"/>
    <w:rsid w:val="00E9245F"/>
    <w:rsid w:val="00E93EA0"/>
    <w:rsid w:val="00E93EC1"/>
    <w:rsid w:val="00E96702"/>
    <w:rsid w:val="00EA06CC"/>
    <w:rsid w:val="00EA2FCE"/>
    <w:rsid w:val="00EB0051"/>
    <w:rsid w:val="00EB1201"/>
    <w:rsid w:val="00EB42ED"/>
    <w:rsid w:val="00EB4E70"/>
    <w:rsid w:val="00EB6823"/>
    <w:rsid w:val="00EB711F"/>
    <w:rsid w:val="00EB7822"/>
    <w:rsid w:val="00EC1F2F"/>
    <w:rsid w:val="00EC255A"/>
    <w:rsid w:val="00EC547B"/>
    <w:rsid w:val="00ED7640"/>
    <w:rsid w:val="00EE48D0"/>
    <w:rsid w:val="00EE4AD1"/>
    <w:rsid w:val="00EE52E3"/>
    <w:rsid w:val="00EF2A02"/>
    <w:rsid w:val="00EF5D05"/>
    <w:rsid w:val="00EF6095"/>
    <w:rsid w:val="00EF7EC3"/>
    <w:rsid w:val="00F031C9"/>
    <w:rsid w:val="00F05DE4"/>
    <w:rsid w:val="00F06360"/>
    <w:rsid w:val="00F07B4D"/>
    <w:rsid w:val="00F2304F"/>
    <w:rsid w:val="00F241A9"/>
    <w:rsid w:val="00F255D0"/>
    <w:rsid w:val="00F27327"/>
    <w:rsid w:val="00F35E90"/>
    <w:rsid w:val="00F35EE3"/>
    <w:rsid w:val="00F360E0"/>
    <w:rsid w:val="00F360E7"/>
    <w:rsid w:val="00F44671"/>
    <w:rsid w:val="00F45A0F"/>
    <w:rsid w:val="00F534B9"/>
    <w:rsid w:val="00F570CC"/>
    <w:rsid w:val="00F60566"/>
    <w:rsid w:val="00F62F78"/>
    <w:rsid w:val="00F66DFD"/>
    <w:rsid w:val="00F67756"/>
    <w:rsid w:val="00F7208E"/>
    <w:rsid w:val="00F738EB"/>
    <w:rsid w:val="00F776AB"/>
    <w:rsid w:val="00F82349"/>
    <w:rsid w:val="00F82CE3"/>
    <w:rsid w:val="00F84998"/>
    <w:rsid w:val="00F90359"/>
    <w:rsid w:val="00F948A7"/>
    <w:rsid w:val="00F96FB9"/>
    <w:rsid w:val="00FA537A"/>
    <w:rsid w:val="00FA5DD5"/>
    <w:rsid w:val="00FB1DF2"/>
    <w:rsid w:val="00FB1E63"/>
    <w:rsid w:val="00FC3549"/>
    <w:rsid w:val="00FC3BCF"/>
    <w:rsid w:val="00FD2BD0"/>
    <w:rsid w:val="00FD3A34"/>
    <w:rsid w:val="00FD5DF9"/>
    <w:rsid w:val="00FD6C99"/>
    <w:rsid w:val="00FE0F3C"/>
    <w:rsid w:val="00FE5B41"/>
    <w:rsid w:val="00FE5E25"/>
    <w:rsid w:val="00FE75AF"/>
    <w:rsid w:val="00FF08F1"/>
    <w:rsid w:val="00FF1453"/>
    <w:rsid w:val="06B35D11"/>
    <w:rsid w:val="0C5962F0"/>
    <w:rsid w:val="0C7F66E3"/>
    <w:rsid w:val="0D080870"/>
    <w:rsid w:val="107B2170"/>
    <w:rsid w:val="10E972F0"/>
    <w:rsid w:val="113E1B8D"/>
    <w:rsid w:val="13D44CDA"/>
    <w:rsid w:val="1A3B2A5E"/>
    <w:rsid w:val="1A5428B2"/>
    <w:rsid w:val="1F435D57"/>
    <w:rsid w:val="23EA3F3F"/>
    <w:rsid w:val="24641F61"/>
    <w:rsid w:val="249A42F2"/>
    <w:rsid w:val="2549169A"/>
    <w:rsid w:val="28837103"/>
    <w:rsid w:val="2BDE4907"/>
    <w:rsid w:val="2CE127E2"/>
    <w:rsid w:val="2DD90178"/>
    <w:rsid w:val="2E8A46C0"/>
    <w:rsid w:val="318D1D7B"/>
    <w:rsid w:val="37416DB8"/>
    <w:rsid w:val="39100427"/>
    <w:rsid w:val="3A6E4900"/>
    <w:rsid w:val="3A772886"/>
    <w:rsid w:val="3C6D6F29"/>
    <w:rsid w:val="3F2E1DD6"/>
    <w:rsid w:val="40042601"/>
    <w:rsid w:val="41073051"/>
    <w:rsid w:val="41FA6E7F"/>
    <w:rsid w:val="479672D7"/>
    <w:rsid w:val="492E7E64"/>
    <w:rsid w:val="49A43E94"/>
    <w:rsid w:val="4D6076F1"/>
    <w:rsid w:val="50276B0B"/>
    <w:rsid w:val="527E7577"/>
    <w:rsid w:val="54606E7B"/>
    <w:rsid w:val="546D43A7"/>
    <w:rsid w:val="6072459F"/>
    <w:rsid w:val="60D91FF3"/>
    <w:rsid w:val="60F41045"/>
    <w:rsid w:val="65EF7ACC"/>
    <w:rsid w:val="67F70637"/>
    <w:rsid w:val="695B49FF"/>
    <w:rsid w:val="6A086EB6"/>
    <w:rsid w:val="6D7A0922"/>
    <w:rsid w:val="6F6B5D78"/>
    <w:rsid w:val="74153E04"/>
    <w:rsid w:val="7832445C"/>
    <w:rsid w:val="78364649"/>
    <w:rsid w:val="7E8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页眉 Char"/>
    <w:link w:val="6"/>
    <w:uiPriority w:val="99"/>
    <w:rPr>
      <w:kern w:val="2"/>
      <w:sz w:val="18"/>
      <w:szCs w:val="18"/>
    </w:rPr>
  </w:style>
  <w:style w:type="character" w:customStyle="1" w:styleId="17">
    <w:name w:val="批注框文本 Char"/>
    <w:link w:val="4"/>
    <w:uiPriority w:val="0"/>
    <w:rPr>
      <w:kern w:val="2"/>
      <w:sz w:val="18"/>
      <w:szCs w:val="18"/>
    </w:rPr>
  </w:style>
  <w:style w:type="character" w:customStyle="1" w:styleId="18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headline-content"/>
    <w:basedOn w:val="8"/>
    <w:uiPriority w:val="0"/>
  </w:style>
  <w:style w:type="paragraph" w:customStyle="1" w:styleId="20">
    <w:name w:val="列表段落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21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283</Words>
  <Characters>1619</Characters>
  <Lines>13</Lines>
  <Paragraphs>3</Paragraphs>
  <TotalTime>3</TotalTime>
  <ScaleCrop>false</ScaleCrop>
  <LinksUpToDate>false</LinksUpToDate>
  <CharactersWithSpaces>1899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2019-03-23T11:26:00Z</dcterms:created>
  <dc:creator>微软用户</dc:creator>
  <cp:lastModifiedBy>Administrator</cp:lastModifiedBy>
  <cp:lastPrinted>2018-03-06T08:12:00Z</cp:lastPrinted>
  <dcterms:modified xsi:type="dcterms:W3CDTF">2024-01-04T07:07:01Z</dcterms:modified>
  <dc:title>备课人：杨紫英   备课时间10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